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199" w:rsidRDefault="006E7D92" w:rsidP="006E7D92">
      <w:pPr>
        <w:jc w:val="center"/>
        <w:rPr>
          <w:rFonts w:ascii="黑体" w:eastAsia="黑体" w:hAnsi="黑体"/>
          <w:sz w:val="30"/>
          <w:szCs w:val="30"/>
        </w:rPr>
      </w:pPr>
      <w:r w:rsidRPr="006E7D92">
        <w:rPr>
          <w:rFonts w:ascii="黑体" w:eastAsia="黑体" w:hAnsi="黑体" w:hint="eastAsia"/>
          <w:sz w:val="30"/>
          <w:szCs w:val="30"/>
        </w:rPr>
        <w:t>文昌校区</w:t>
      </w:r>
      <w:proofErr w:type="gramStart"/>
      <w:r w:rsidRPr="006E7D92">
        <w:rPr>
          <w:rFonts w:ascii="黑体" w:eastAsia="黑体" w:hAnsi="黑体" w:hint="eastAsia"/>
          <w:sz w:val="30"/>
          <w:szCs w:val="30"/>
        </w:rPr>
        <w:t>既有住宅</w:t>
      </w:r>
      <w:proofErr w:type="gramEnd"/>
      <w:r w:rsidRPr="006E7D92">
        <w:rPr>
          <w:rFonts w:ascii="黑体" w:eastAsia="黑体" w:hAnsi="黑体" w:hint="eastAsia"/>
          <w:sz w:val="30"/>
          <w:szCs w:val="30"/>
        </w:rPr>
        <w:t>增设电梯费用分摊</w:t>
      </w:r>
      <w:r>
        <w:rPr>
          <w:rFonts w:ascii="黑体" w:eastAsia="黑体" w:hAnsi="黑体" w:hint="eastAsia"/>
          <w:sz w:val="30"/>
          <w:szCs w:val="30"/>
        </w:rPr>
        <w:t>比例</w:t>
      </w:r>
      <w:r w:rsidR="00B16985">
        <w:rPr>
          <w:rFonts w:ascii="黑体" w:eastAsia="黑体" w:hAnsi="黑体" w:hint="eastAsia"/>
          <w:sz w:val="30"/>
          <w:szCs w:val="30"/>
        </w:rPr>
        <w:t>建议</w:t>
      </w:r>
      <w:r w:rsidR="006C5769">
        <w:rPr>
          <w:rFonts w:ascii="黑体" w:eastAsia="黑体" w:hAnsi="黑体" w:hint="eastAsia"/>
          <w:sz w:val="30"/>
          <w:szCs w:val="30"/>
        </w:rPr>
        <w:t>方案</w:t>
      </w:r>
    </w:p>
    <w:p w:rsidR="00E605A2" w:rsidRDefault="006E7D92" w:rsidP="00D966FA">
      <w:pPr>
        <w:spacing w:line="400" w:lineRule="exact"/>
        <w:ind w:firstLineChars="200" w:firstLine="600"/>
        <w:rPr>
          <w:rFonts w:ascii="仿宋" w:eastAsia="仿宋" w:hAnsi="仿宋"/>
          <w:sz w:val="30"/>
          <w:szCs w:val="30"/>
        </w:rPr>
      </w:pPr>
      <w:r>
        <w:rPr>
          <w:rFonts w:ascii="仿宋" w:eastAsia="仿宋" w:hAnsi="仿宋" w:hint="eastAsia"/>
          <w:sz w:val="30"/>
          <w:szCs w:val="30"/>
        </w:rPr>
        <w:t>增设电梯建设费用和电梯运行维护费用按照受益出资、多受益多出资的，不受益不出资，受损补偿的原则</w:t>
      </w:r>
      <w:r w:rsidR="00D966FA">
        <w:rPr>
          <w:rFonts w:ascii="仿宋" w:eastAsia="仿宋" w:hAnsi="仿宋" w:hint="eastAsia"/>
          <w:sz w:val="30"/>
          <w:szCs w:val="30"/>
        </w:rPr>
        <w:t>。委托人负责根据业主意见提出分摊比例。</w:t>
      </w:r>
      <w:r w:rsidR="00B16985">
        <w:rPr>
          <w:rFonts w:ascii="仿宋" w:eastAsia="仿宋" w:hAnsi="仿宋" w:hint="eastAsia"/>
          <w:sz w:val="30"/>
          <w:szCs w:val="30"/>
        </w:rPr>
        <w:t>推荐</w:t>
      </w:r>
      <w:r>
        <w:rPr>
          <w:rFonts w:ascii="仿宋" w:eastAsia="仿宋" w:hAnsi="仿宋" w:hint="eastAsia"/>
          <w:sz w:val="30"/>
          <w:szCs w:val="30"/>
        </w:rPr>
        <w:t>以下分摊比例</w:t>
      </w:r>
      <w:r w:rsidR="00B16985">
        <w:rPr>
          <w:rFonts w:ascii="仿宋" w:eastAsia="仿宋" w:hAnsi="仿宋" w:hint="eastAsia"/>
          <w:sz w:val="30"/>
          <w:szCs w:val="30"/>
        </w:rPr>
        <w:t>方案</w:t>
      </w:r>
      <w:r>
        <w:rPr>
          <w:rFonts w:ascii="仿宋" w:eastAsia="仿宋" w:hAnsi="仿宋" w:hint="eastAsia"/>
          <w:sz w:val="30"/>
          <w:szCs w:val="30"/>
        </w:rPr>
        <w:t>：</w:t>
      </w:r>
    </w:p>
    <w:p w:rsidR="00FA694D" w:rsidRPr="00FA694D" w:rsidRDefault="009427F3" w:rsidP="00FA694D">
      <w:pPr>
        <w:pStyle w:val="HTML"/>
        <w:shd w:val="clear" w:color="auto" w:fill="FFFFFF"/>
        <w:spacing w:line="420" w:lineRule="exact"/>
        <w:ind w:firstLineChars="250" w:firstLine="700"/>
        <w:jc w:val="both"/>
        <w:rPr>
          <w:rFonts w:ascii="仿宋" w:eastAsia="仿宋" w:hAnsi="仿宋"/>
          <w:sz w:val="28"/>
          <w:szCs w:val="28"/>
        </w:rPr>
      </w:pPr>
      <w:r>
        <w:rPr>
          <w:rFonts w:ascii="仿宋" w:eastAsia="仿宋" w:hAnsi="仿宋" w:hint="eastAsia"/>
          <w:sz w:val="28"/>
          <w:szCs w:val="28"/>
        </w:rPr>
        <w:t>参考</w:t>
      </w:r>
      <w:r w:rsidR="00FA694D" w:rsidRPr="00FA694D">
        <w:rPr>
          <w:rFonts w:ascii="仿宋" w:eastAsia="仿宋" w:hAnsi="仿宋" w:hint="eastAsia"/>
          <w:sz w:val="28"/>
          <w:szCs w:val="28"/>
        </w:rPr>
        <w:t>方案</w:t>
      </w:r>
      <w:proofErr w:type="gramStart"/>
      <w:r w:rsidR="00FA694D" w:rsidRPr="00FA694D">
        <w:rPr>
          <w:rFonts w:ascii="仿宋" w:eastAsia="仿宋" w:hAnsi="仿宋" w:hint="eastAsia"/>
          <w:sz w:val="28"/>
          <w:szCs w:val="28"/>
        </w:rPr>
        <w:t>一</w:t>
      </w:r>
      <w:proofErr w:type="gramEnd"/>
      <w:r w:rsidR="00FA694D" w:rsidRPr="00FA694D">
        <w:rPr>
          <w:rFonts w:ascii="仿宋" w:eastAsia="仿宋" w:hAnsi="仿宋" w:hint="eastAsia"/>
          <w:sz w:val="28"/>
          <w:szCs w:val="28"/>
        </w:rPr>
        <w:t>：确定各层系数法。</w:t>
      </w:r>
    </w:p>
    <w:p w:rsidR="00FA694D" w:rsidRDefault="00FA694D" w:rsidP="00FA694D">
      <w:pPr>
        <w:pStyle w:val="HTML"/>
        <w:shd w:val="clear" w:color="auto" w:fill="FFFFFF"/>
        <w:spacing w:line="420" w:lineRule="exact"/>
        <w:ind w:firstLineChars="200" w:firstLine="560"/>
        <w:jc w:val="both"/>
        <w:rPr>
          <w:rFonts w:ascii="仿宋" w:eastAsia="仿宋" w:hAnsi="仿宋" w:cs="Arial"/>
          <w:color w:val="333333"/>
          <w:sz w:val="28"/>
          <w:szCs w:val="28"/>
        </w:rPr>
      </w:pPr>
      <w:r w:rsidRPr="00FA694D">
        <w:rPr>
          <w:rFonts w:ascii="仿宋" w:eastAsia="仿宋" w:hAnsi="仿宋" w:cs="Arial"/>
          <w:color w:val="333333"/>
          <w:sz w:val="28"/>
          <w:szCs w:val="28"/>
        </w:rPr>
        <w:t>2层</w:t>
      </w:r>
      <w:r w:rsidRPr="00FA694D">
        <w:rPr>
          <w:rFonts w:ascii="仿宋" w:eastAsia="仿宋" w:hAnsi="仿宋" w:cs="Arial" w:hint="eastAsia"/>
          <w:color w:val="333333"/>
          <w:sz w:val="28"/>
          <w:szCs w:val="28"/>
        </w:rPr>
        <w:t>为0.5，</w:t>
      </w:r>
      <w:r w:rsidRPr="00FA694D">
        <w:rPr>
          <w:rFonts w:ascii="仿宋" w:eastAsia="仿宋" w:hAnsi="仿宋" w:cs="Arial"/>
          <w:color w:val="333333"/>
          <w:sz w:val="28"/>
          <w:szCs w:val="28"/>
        </w:rPr>
        <w:t>3层为1</w:t>
      </w:r>
      <w:r>
        <w:rPr>
          <w:rFonts w:ascii="仿宋" w:eastAsia="仿宋" w:hAnsi="仿宋" w:cs="Arial" w:hint="eastAsia"/>
          <w:color w:val="333333"/>
          <w:sz w:val="28"/>
          <w:szCs w:val="28"/>
        </w:rPr>
        <w:t>，</w:t>
      </w:r>
      <w:r w:rsidRPr="00FA694D">
        <w:rPr>
          <w:rFonts w:ascii="仿宋" w:eastAsia="仿宋" w:hAnsi="仿宋" w:cs="Arial"/>
          <w:color w:val="333333"/>
          <w:sz w:val="28"/>
          <w:szCs w:val="28"/>
        </w:rPr>
        <w:t>往上每层加0.1，将各层系数的和作为除数，加装电梯的总费用作为被除数运算结果乘以每层的系数就是各层出资金额。</w:t>
      </w:r>
      <w:r w:rsidR="005B73D8">
        <w:rPr>
          <w:rFonts w:ascii="仿宋" w:eastAsia="仿宋" w:hAnsi="仿宋" w:cs="Arial" w:hint="eastAsia"/>
          <w:color w:val="333333"/>
          <w:sz w:val="28"/>
          <w:szCs w:val="28"/>
        </w:rPr>
        <w:t>以七层总造价68万元为例：</w:t>
      </w:r>
    </w:p>
    <w:p w:rsidR="005B73D8" w:rsidRPr="00FA694D" w:rsidRDefault="005B73D8" w:rsidP="00FA694D">
      <w:pPr>
        <w:pStyle w:val="HTML"/>
        <w:shd w:val="clear" w:color="auto" w:fill="FFFFFF"/>
        <w:spacing w:line="420" w:lineRule="exact"/>
        <w:ind w:firstLineChars="200" w:firstLine="560"/>
        <w:jc w:val="both"/>
        <w:rPr>
          <w:rFonts w:ascii="仿宋" w:eastAsia="仿宋" w:hAnsi="仿宋" w:cs="Arial"/>
          <w:color w:val="333333"/>
          <w:sz w:val="28"/>
          <w:szCs w:val="28"/>
        </w:rPr>
      </w:pPr>
      <w:r>
        <w:rPr>
          <w:rFonts w:ascii="仿宋" w:eastAsia="仿宋" w:hAnsi="仿宋" w:cs="Arial" w:hint="eastAsia"/>
          <w:color w:val="333333"/>
          <w:sz w:val="28"/>
          <w:szCs w:val="28"/>
        </w:rPr>
        <w:t>二层分摊5.23万元，三层分摊10.46万元，四层分摊11.51万元，五层分摊12.55万元，六层分摊13.60万元，7层分摊14.64万元</w:t>
      </w:r>
    </w:p>
    <w:p w:rsidR="00FA694D" w:rsidRDefault="009427F3" w:rsidP="00FA694D">
      <w:pPr>
        <w:spacing w:line="400" w:lineRule="exact"/>
        <w:ind w:firstLineChars="250" w:firstLine="750"/>
        <w:rPr>
          <w:rFonts w:ascii="仿宋" w:eastAsia="仿宋" w:hAnsi="仿宋"/>
          <w:sz w:val="30"/>
          <w:szCs w:val="30"/>
        </w:rPr>
      </w:pPr>
      <w:r>
        <w:rPr>
          <w:rFonts w:ascii="仿宋" w:eastAsia="仿宋" w:hAnsi="仿宋" w:hint="eastAsia"/>
          <w:sz w:val="30"/>
          <w:szCs w:val="30"/>
        </w:rPr>
        <w:t>参考</w:t>
      </w:r>
      <w:r w:rsidR="00D07D5B">
        <w:rPr>
          <w:rFonts w:ascii="仿宋" w:eastAsia="仿宋" w:hAnsi="仿宋" w:hint="eastAsia"/>
          <w:sz w:val="30"/>
          <w:szCs w:val="30"/>
        </w:rPr>
        <w:t>方案</w:t>
      </w:r>
      <w:r w:rsidR="00B16985">
        <w:rPr>
          <w:rFonts w:ascii="仿宋" w:eastAsia="仿宋" w:hAnsi="仿宋" w:hint="eastAsia"/>
          <w:sz w:val="30"/>
          <w:szCs w:val="30"/>
        </w:rPr>
        <w:t>二</w:t>
      </w:r>
      <w:r w:rsidR="00D07D5B">
        <w:rPr>
          <w:rFonts w:ascii="仿宋" w:eastAsia="仿宋" w:hAnsi="仿宋" w:hint="eastAsia"/>
          <w:sz w:val="30"/>
          <w:szCs w:val="30"/>
        </w:rPr>
        <w:t>：按台阶数分摊费用</w:t>
      </w:r>
      <w:r w:rsidR="005B73D8">
        <w:rPr>
          <w:rFonts w:ascii="仿宋" w:eastAsia="仿宋" w:hAnsi="仿宋" w:hint="eastAsia"/>
          <w:sz w:val="30"/>
          <w:szCs w:val="30"/>
        </w:rPr>
        <w:t>法</w:t>
      </w:r>
      <w:r w:rsidR="00D07D5B">
        <w:rPr>
          <w:rFonts w:ascii="仿宋" w:eastAsia="仿宋" w:hAnsi="仿宋" w:hint="eastAsia"/>
          <w:sz w:val="30"/>
          <w:szCs w:val="30"/>
        </w:rPr>
        <w:t>。</w:t>
      </w:r>
      <w:r w:rsidR="00513A98">
        <w:rPr>
          <w:rFonts w:ascii="仿宋" w:eastAsia="仿宋" w:hAnsi="仿宋" w:hint="eastAsia"/>
          <w:sz w:val="30"/>
          <w:szCs w:val="30"/>
        </w:rPr>
        <w:t>到每一层的台阶数计算出本楼乘坐电梯的台阶总数，电梯总造价除以总台阶数为每一步台阶的费用，</w:t>
      </w:r>
      <w:r w:rsidR="00F213F3">
        <w:rPr>
          <w:rFonts w:ascii="仿宋" w:eastAsia="仿宋" w:hAnsi="仿宋" w:hint="eastAsia"/>
          <w:sz w:val="30"/>
          <w:szCs w:val="30"/>
        </w:rPr>
        <w:t>以此计算出每层应分摊的费用。</w:t>
      </w:r>
    </w:p>
    <w:p w:rsidR="00FA694D" w:rsidRDefault="00D07D5B" w:rsidP="00FA694D">
      <w:pPr>
        <w:spacing w:line="400" w:lineRule="exact"/>
        <w:ind w:firstLineChars="250" w:firstLine="750"/>
        <w:rPr>
          <w:rFonts w:ascii="仿宋" w:eastAsia="仿宋" w:hAnsi="仿宋"/>
          <w:sz w:val="30"/>
          <w:szCs w:val="30"/>
        </w:rPr>
      </w:pPr>
      <w:r>
        <w:rPr>
          <w:rFonts w:ascii="仿宋" w:eastAsia="仿宋" w:hAnsi="仿宋" w:hint="eastAsia"/>
          <w:sz w:val="30"/>
          <w:szCs w:val="30"/>
        </w:rPr>
        <w:t>以七层</w:t>
      </w:r>
      <w:r w:rsidR="005B73D8">
        <w:rPr>
          <w:rFonts w:ascii="仿宋" w:eastAsia="仿宋" w:hAnsi="仿宋" w:hint="eastAsia"/>
          <w:sz w:val="30"/>
          <w:szCs w:val="30"/>
        </w:rPr>
        <w:t>总造价68万元</w:t>
      </w:r>
      <w:r>
        <w:rPr>
          <w:rFonts w:ascii="仿宋" w:eastAsia="仿宋" w:hAnsi="仿宋" w:hint="eastAsia"/>
          <w:sz w:val="30"/>
          <w:szCs w:val="30"/>
        </w:rPr>
        <w:t>为例，</w:t>
      </w:r>
      <w:r w:rsidR="00EC11F5">
        <w:rPr>
          <w:rFonts w:ascii="仿宋" w:eastAsia="仿宋" w:hAnsi="仿宋" w:hint="eastAsia"/>
          <w:sz w:val="30"/>
          <w:szCs w:val="30"/>
        </w:rPr>
        <w:t>若</w:t>
      </w:r>
      <w:r>
        <w:rPr>
          <w:rFonts w:ascii="仿宋" w:eastAsia="仿宋" w:hAnsi="仿宋" w:hint="eastAsia"/>
          <w:sz w:val="30"/>
          <w:szCs w:val="30"/>
        </w:rPr>
        <w:t>每层8个台阶，</w:t>
      </w:r>
      <w:r w:rsidR="00C4338F">
        <w:rPr>
          <w:rFonts w:ascii="仿宋" w:eastAsia="仿宋" w:hAnsi="仿宋" w:hint="eastAsia"/>
          <w:sz w:val="30"/>
          <w:szCs w:val="30"/>
        </w:rPr>
        <w:t>共168个台阶。二层分摊4.76%，</w:t>
      </w:r>
      <w:r w:rsidR="005B73D8">
        <w:rPr>
          <w:rFonts w:ascii="仿宋" w:eastAsia="仿宋" w:hAnsi="仿宋" w:hint="eastAsia"/>
          <w:sz w:val="30"/>
          <w:szCs w:val="30"/>
        </w:rPr>
        <w:t>3.24万元；</w:t>
      </w:r>
      <w:r w:rsidR="00C4338F">
        <w:rPr>
          <w:rFonts w:ascii="仿宋" w:eastAsia="仿宋" w:hAnsi="仿宋" w:hint="eastAsia"/>
          <w:sz w:val="30"/>
          <w:szCs w:val="30"/>
        </w:rPr>
        <w:t>三层分摊9.52%，</w:t>
      </w:r>
      <w:r w:rsidR="005B73D8">
        <w:rPr>
          <w:rFonts w:ascii="仿宋" w:eastAsia="仿宋" w:hAnsi="仿宋" w:hint="eastAsia"/>
          <w:sz w:val="30"/>
          <w:szCs w:val="30"/>
        </w:rPr>
        <w:t>6.47万元；</w:t>
      </w:r>
      <w:r w:rsidR="00C4338F">
        <w:rPr>
          <w:rFonts w:ascii="仿宋" w:eastAsia="仿宋" w:hAnsi="仿宋" w:hint="eastAsia"/>
          <w:sz w:val="30"/>
          <w:szCs w:val="30"/>
        </w:rPr>
        <w:t>四层分摊14.29%，</w:t>
      </w:r>
      <w:r w:rsidR="005B73D8">
        <w:rPr>
          <w:rFonts w:ascii="仿宋" w:eastAsia="仿宋" w:hAnsi="仿宋" w:hint="eastAsia"/>
          <w:sz w:val="30"/>
          <w:szCs w:val="30"/>
        </w:rPr>
        <w:t>9.72万元；</w:t>
      </w:r>
      <w:r w:rsidR="00C4338F">
        <w:rPr>
          <w:rFonts w:ascii="仿宋" w:eastAsia="仿宋" w:hAnsi="仿宋" w:hint="eastAsia"/>
          <w:sz w:val="30"/>
          <w:szCs w:val="30"/>
        </w:rPr>
        <w:t>五层分摊19.05%，</w:t>
      </w:r>
      <w:r w:rsidR="005B73D8">
        <w:rPr>
          <w:rFonts w:ascii="仿宋" w:eastAsia="仿宋" w:hAnsi="仿宋" w:hint="eastAsia"/>
          <w:sz w:val="30"/>
          <w:szCs w:val="30"/>
        </w:rPr>
        <w:t>12.95万元；</w:t>
      </w:r>
      <w:r w:rsidR="00C4338F">
        <w:rPr>
          <w:rFonts w:ascii="仿宋" w:eastAsia="仿宋" w:hAnsi="仿宋" w:hint="eastAsia"/>
          <w:sz w:val="30"/>
          <w:szCs w:val="30"/>
        </w:rPr>
        <w:t>六层分摊23.81%，</w:t>
      </w:r>
      <w:r w:rsidR="005B73D8">
        <w:rPr>
          <w:rFonts w:ascii="仿宋" w:eastAsia="仿宋" w:hAnsi="仿宋" w:hint="eastAsia"/>
          <w:sz w:val="30"/>
          <w:szCs w:val="30"/>
        </w:rPr>
        <w:t>16.19万元；</w:t>
      </w:r>
      <w:r w:rsidR="00C4338F">
        <w:rPr>
          <w:rFonts w:ascii="仿宋" w:eastAsia="仿宋" w:hAnsi="仿宋" w:hint="eastAsia"/>
          <w:sz w:val="30"/>
          <w:szCs w:val="30"/>
        </w:rPr>
        <w:t>七层分摊28.57%</w:t>
      </w:r>
      <w:r w:rsidR="005B73D8">
        <w:rPr>
          <w:rFonts w:ascii="仿宋" w:eastAsia="仿宋" w:hAnsi="仿宋" w:hint="eastAsia"/>
          <w:sz w:val="30"/>
          <w:szCs w:val="30"/>
        </w:rPr>
        <w:t>，19.43万元</w:t>
      </w:r>
      <w:r w:rsidR="00C4338F">
        <w:rPr>
          <w:rFonts w:ascii="仿宋" w:eastAsia="仿宋" w:hAnsi="仿宋" w:hint="eastAsia"/>
          <w:sz w:val="30"/>
          <w:szCs w:val="30"/>
        </w:rPr>
        <w:t>。</w:t>
      </w:r>
    </w:p>
    <w:p w:rsidR="006C5769" w:rsidRPr="00D07D5B" w:rsidRDefault="006C5769" w:rsidP="00FA694D">
      <w:pPr>
        <w:spacing w:line="400" w:lineRule="exact"/>
        <w:ind w:firstLineChars="250" w:firstLine="750"/>
        <w:rPr>
          <w:rFonts w:ascii="仿宋" w:eastAsia="仿宋" w:hAnsi="仿宋"/>
          <w:sz w:val="30"/>
          <w:szCs w:val="30"/>
        </w:rPr>
      </w:pPr>
    </w:p>
    <w:p w:rsidR="00FA694D" w:rsidRDefault="006C5769" w:rsidP="00FA694D">
      <w:pPr>
        <w:spacing w:line="400" w:lineRule="exact"/>
        <w:ind w:firstLineChars="250" w:firstLine="750"/>
        <w:rPr>
          <w:rFonts w:ascii="仿宋" w:eastAsia="仿宋" w:hAnsi="仿宋"/>
          <w:sz w:val="30"/>
          <w:szCs w:val="30"/>
        </w:rPr>
      </w:pPr>
      <w:r>
        <w:rPr>
          <w:rFonts w:ascii="仿宋" w:eastAsia="仿宋" w:hAnsi="仿宋" w:hint="eastAsia"/>
          <w:sz w:val="30"/>
          <w:szCs w:val="30"/>
        </w:rPr>
        <w:t xml:space="preserve">   </w:t>
      </w:r>
    </w:p>
    <w:p w:rsidR="006C5769" w:rsidRDefault="006C5769" w:rsidP="00FA694D">
      <w:pPr>
        <w:spacing w:line="400" w:lineRule="exact"/>
        <w:ind w:firstLineChars="250" w:firstLine="750"/>
        <w:rPr>
          <w:rFonts w:ascii="仿宋" w:eastAsia="仿宋" w:hAnsi="仿宋"/>
          <w:sz w:val="30"/>
          <w:szCs w:val="30"/>
        </w:rPr>
      </w:pPr>
    </w:p>
    <w:p w:rsidR="006C5769" w:rsidRDefault="006C5769" w:rsidP="00FA694D">
      <w:pPr>
        <w:spacing w:line="400" w:lineRule="exact"/>
        <w:ind w:firstLineChars="250" w:firstLine="750"/>
        <w:rPr>
          <w:rFonts w:ascii="仿宋" w:eastAsia="仿宋" w:hAnsi="仿宋"/>
          <w:sz w:val="30"/>
          <w:szCs w:val="30"/>
        </w:rPr>
      </w:pPr>
      <w:r>
        <w:rPr>
          <w:rFonts w:ascii="仿宋" w:eastAsia="仿宋" w:hAnsi="仿宋" w:hint="eastAsia"/>
          <w:sz w:val="30"/>
          <w:szCs w:val="30"/>
        </w:rPr>
        <w:t xml:space="preserve">         </w:t>
      </w:r>
      <w:r w:rsidR="004629CA">
        <w:rPr>
          <w:rFonts w:ascii="仿宋" w:eastAsia="仿宋" w:hAnsi="仿宋" w:hint="eastAsia"/>
          <w:sz w:val="30"/>
          <w:szCs w:val="30"/>
        </w:rPr>
        <w:t xml:space="preserve">  </w:t>
      </w:r>
      <w:r>
        <w:rPr>
          <w:rFonts w:ascii="仿宋" w:eastAsia="仿宋" w:hAnsi="仿宋" w:hint="eastAsia"/>
          <w:sz w:val="30"/>
          <w:szCs w:val="30"/>
        </w:rPr>
        <w:t xml:space="preserve">  </w:t>
      </w:r>
      <w:r w:rsidR="004629CA">
        <w:rPr>
          <w:rFonts w:ascii="仿宋" w:eastAsia="仿宋" w:hAnsi="仿宋" w:hint="eastAsia"/>
          <w:sz w:val="30"/>
          <w:szCs w:val="30"/>
        </w:rPr>
        <w:t xml:space="preserve">  </w:t>
      </w:r>
      <w:r>
        <w:rPr>
          <w:rFonts w:ascii="仿宋" w:eastAsia="仿宋" w:hAnsi="仿宋" w:hint="eastAsia"/>
          <w:sz w:val="30"/>
          <w:szCs w:val="30"/>
        </w:rPr>
        <w:t xml:space="preserve"> </w:t>
      </w:r>
      <w:proofErr w:type="gramStart"/>
      <w:r>
        <w:rPr>
          <w:rFonts w:ascii="仿宋" w:eastAsia="仿宋" w:hAnsi="仿宋" w:hint="eastAsia"/>
          <w:sz w:val="30"/>
          <w:szCs w:val="30"/>
        </w:rPr>
        <w:t>既有住宅</w:t>
      </w:r>
      <w:proofErr w:type="gramEnd"/>
      <w:r>
        <w:rPr>
          <w:rFonts w:ascii="仿宋" w:eastAsia="仿宋" w:hAnsi="仿宋" w:hint="eastAsia"/>
          <w:sz w:val="30"/>
          <w:szCs w:val="30"/>
        </w:rPr>
        <w:t>增设电梯工作领导小组</w:t>
      </w:r>
    </w:p>
    <w:p w:rsidR="006C5769" w:rsidRDefault="006C5769" w:rsidP="004629CA">
      <w:pPr>
        <w:spacing w:line="400" w:lineRule="exact"/>
        <w:ind w:firstLineChars="1250" w:firstLine="3750"/>
        <w:rPr>
          <w:rFonts w:ascii="仿宋" w:eastAsia="仿宋" w:hAnsi="仿宋"/>
          <w:sz w:val="30"/>
          <w:szCs w:val="30"/>
        </w:rPr>
      </w:pPr>
      <w:r>
        <w:rPr>
          <w:rFonts w:ascii="仿宋" w:eastAsia="仿宋" w:hAnsi="仿宋" w:hint="eastAsia"/>
          <w:sz w:val="30"/>
          <w:szCs w:val="30"/>
        </w:rPr>
        <w:t>二〇一八年九月二十日</w:t>
      </w:r>
    </w:p>
    <w:sectPr w:rsidR="006C5769" w:rsidSect="00AE319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E7D92"/>
    <w:rsid w:val="000F36ED"/>
    <w:rsid w:val="001B3B3F"/>
    <w:rsid w:val="00286BA0"/>
    <w:rsid w:val="002E3EE2"/>
    <w:rsid w:val="002F062C"/>
    <w:rsid w:val="0040199C"/>
    <w:rsid w:val="004629CA"/>
    <w:rsid w:val="00513A98"/>
    <w:rsid w:val="00520125"/>
    <w:rsid w:val="0053072C"/>
    <w:rsid w:val="005359B0"/>
    <w:rsid w:val="005B73D8"/>
    <w:rsid w:val="005C443E"/>
    <w:rsid w:val="005F0FA6"/>
    <w:rsid w:val="00602EDA"/>
    <w:rsid w:val="00655F01"/>
    <w:rsid w:val="006754E1"/>
    <w:rsid w:val="006761CD"/>
    <w:rsid w:val="006C5769"/>
    <w:rsid w:val="006E7D92"/>
    <w:rsid w:val="0072647B"/>
    <w:rsid w:val="00850B5D"/>
    <w:rsid w:val="008B5007"/>
    <w:rsid w:val="008D5574"/>
    <w:rsid w:val="009427F3"/>
    <w:rsid w:val="009B362B"/>
    <w:rsid w:val="00A010E3"/>
    <w:rsid w:val="00AA6B9A"/>
    <w:rsid w:val="00AE3199"/>
    <w:rsid w:val="00B16985"/>
    <w:rsid w:val="00B207B1"/>
    <w:rsid w:val="00C4338F"/>
    <w:rsid w:val="00CB2654"/>
    <w:rsid w:val="00CD317A"/>
    <w:rsid w:val="00D07D5B"/>
    <w:rsid w:val="00D966FA"/>
    <w:rsid w:val="00E605A2"/>
    <w:rsid w:val="00EC11F5"/>
    <w:rsid w:val="00EF4BA4"/>
    <w:rsid w:val="00F213F3"/>
    <w:rsid w:val="00F82511"/>
    <w:rsid w:val="00FA69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1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443E"/>
    <w:rPr>
      <w:sz w:val="18"/>
      <w:szCs w:val="18"/>
    </w:rPr>
  </w:style>
  <w:style w:type="character" w:customStyle="1" w:styleId="Char">
    <w:name w:val="批注框文本 Char"/>
    <w:basedOn w:val="a0"/>
    <w:link w:val="a3"/>
    <w:uiPriority w:val="99"/>
    <w:semiHidden/>
    <w:rsid w:val="005C443E"/>
    <w:rPr>
      <w:sz w:val="18"/>
      <w:szCs w:val="18"/>
    </w:rPr>
  </w:style>
  <w:style w:type="paragraph" w:styleId="HTML">
    <w:name w:val="HTML Preformatted"/>
    <w:basedOn w:val="a"/>
    <w:link w:val="HTMLChar"/>
    <w:uiPriority w:val="99"/>
    <w:semiHidden/>
    <w:unhideWhenUsed/>
    <w:rsid w:val="00FA694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FA694D"/>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4959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414</TotalTime>
  <Pages>1</Pages>
  <Words>78</Words>
  <Characters>450</Characters>
  <Application>Microsoft Office Word</Application>
  <DocSecurity>0</DocSecurity>
  <Lines>3</Lines>
  <Paragraphs>1</Paragraphs>
  <ScaleCrop>false</ScaleCrop>
  <Company>P R C</Company>
  <LinksUpToDate>false</LinksUpToDate>
  <CharactersWithSpaces>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23</cp:revision>
  <cp:lastPrinted>2018-09-20T03:36:00Z</cp:lastPrinted>
  <dcterms:created xsi:type="dcterms:W3CDTF">2018-09-11T06:57:00Z</dcterms:created>
  <dcterms:modified xsi:type="dcterms:W3CDTF">2018-09-26T01:26:00Z</dcterms:modified>
</cp:coreProperties>
</file>