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CC9" w:rsidRDefault="005F0CC9" w:rsidP="005F0CC9"/>
    <w:p w:rsidR="005F0CC9" w:rsidRDefault="005F0CC9" w:rsidP="005F0CC9"/>
    <w:p w:rsidR="005F0CC9" w:rsidRDefault="005F0CC9" w:rsidP="005F0CC9"/>
    <w:p w:rsidR="005F0CC9" w:rsidRPr="00D47F32" w:rsidRDefault="005F0CC9" w:rsidP="005F0CC9">
      <w:pPr>
        <w:jc w:val="distribute"/>
        <w:rPr>
          <w:rFonts w:ascii="方正小标宋简体" w:eastAsia="方正小标宋简体" w:hAnsi="华文中宋"/>
          <w:color w:val="FF0000"/>
          <w:w w:val="65"/>
          <w:sz w:val="84"/>
          <w:szCs w:val="84"/>
        </w:rPr>
      </w:pPr>
      <w:r w:rsidRPr="00D47F32">
        <w:rPr>
          <w:rFonts w:ascii="方正小标宋简体" w:eastAsia="方正小标宋简体" w:hAnsi="华文中宋" w:cs="宋体" w:hint="eastAsia"/>
          <w:color w:val="FF0000"/>
          <w:w w:val="65"/>
          <w:sz w:val="84"/>
          <w:szCs w:val="84"/>
        </w:rPr>
        <w:t>中国矿业大学</w:t>
      </w:r>
      <w:r>
        <w:rPr>
          <w:rFonts w:ascii="方正小标宋简体" w:eastAsia="方正小标宋简体" w:hAnsi="华文中宋" w:cs="宋体" w:hint="eastAsia"/>
          <w:color w:val="FF0000"/>
          <w:w w:val="65"/>
          <w:sz w:val="84"/>
          <w:szCs w:val="84"/>
        </w:rPr>
        <w:t>总务部纪委</w:t>
      </w:r>
      <w:r w:rsidRPr="00D47F32">
        <w:rPr>
          <w:rFonts w:ascii="方正小标宋简体" w:eastAsia="方正小标宋简体" w:hAnsi="华文中宋" w:cs="宋体" w:hint="eastAsia"/>
          <w:color w:val="FF0000"/>
          <w:w w:val="65"/>
          <w:sz w:val="84"/>
          <w:szCs w:val="84"/>
        </w:rPr>
        <w:t>文件</w:t>
      </w:r>
    </w:p>
    <w:p w:rsidR="005F0CC9" w:rsidRPr="001C5483" w:rsidRDefault="005F0CC9" w:rsidP="005F0CC9">
      <w:pPr>
        <w:spacing w:line="400" w:lineRule="exact"/>
        <w:ind w:right="420"/>
        <w:rPr>
          <w:rFonts w:ascii="宋体" w:hAnsi="宋体"/>
          <w:color w:val="000000"/>
          <w:szCs w:val="32"/>
        </w:rPr>
      </w:pPr>
    </w:p>
    <w:p w:rsidR="005F0CC9" w:rsidRPr="004019AD" w:rsidRDefault="005F0CC9" w:rsidP="005F0CC9">
      <w:pPr>
        <w:jc w:val="center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总务纪委〔</w:t>
      </w:r>
      <w:r>
        <w:rPr>
          <w:rFonts w:ascii="仿宋_GB2312" w:eastAsia="仿宋_GB2312" w:hAnsi="华文仿宋"/>
          <w:sz w:val="32"/>
          <w:szCs w:val="32"/>
        </w:rPr>
        <w:t>201</w:t>
      </w:r>
      <w:r>
        <w:rPr>
          <w:rFonts w:ascii="仿宋_GB2312" w:eastAsia="仿宋_GB2312" w:hAnsi="华文仿宋" w:hint="eastAsia"/>
          <w:sz w:val="32"/>
          <w:szCs w:val="32"/>
        </w:rPr>
        <w:t>7</w:t>
      </w:r>
      <w:r>
        <w:rPr>
          <w:rFonts w:ascii="仿宋_GB2312" w:eastAsia="仿宋_GB2312" w:hAnsi="华文仿宋"/>
          <w:sz w:val="32"/>
          <w:szCs w:val="32"/>
        </w:rPr>
        <w:t>〕</w:t>
      </w:r>
      <w:r>
        <w:rPr>
          <w:rFonts w:ascii="仿宋_GB2312" w:eastAsia="仿宋_GB2312" w:hAnsi="华文仿宋" w:hint="eastAsia"/>
          <w:sz w:val="32"/>
          <w:szCs w:val="32"/>
        </w:rPr>
        <w:t>1号</w:t>
      </w:r>
    </w:p>
    <w:p w:rsidR="005F0CC9" w:rsidRDefault="00B478BD" w:rsidP="005F0CC9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1" o:spid="_x0000_s1026" type="#_x0000_t32" style="position:absolute;left:0;text-align:left;margin-left:12.6pt;margin-top:8pt;width:427.5pt;height:1.7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" strokecolor="red" strokeweight="2pt"/>
        </w:pict>
      </w:r>
    </w:p>
    <w:p w:rsidR="005F0CC9" w:rsidRDefault="005F0CC9" w:rsidP="005F0CC9"/>
    <w:p w:rsidR="00D34FB3" w:rsidRPr="00D34FB3" w:rsidRDefault="00DC2EA6" w:rsidP="00451E4C"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bookmarkStart w:id="0" w:name="文件标题"/>
      <w:bookmarkEnd w:id="0"/>
      <w:r w:rsidRPr="00D34FB3">
        <w:rPr>
          <w:rFonts w:ascii="方正小标宋简体" w:eastAsia="方正小标宋简体" w:hint="eastAsia"/>
          <w:sz w:val="44"/>
          <w:szCs w:val="44"/>
        </w:rPr>
        <w:t>关于</w:t>
      </w:r>
      <w:r w:rsidR="00326614" w:rsidRPr="00D34FB3">
        <w:rPr>
          <w:rFonts w:ascii="方正小标宋简体" w:eastAsia="方正小标宋简体" w:hint="eastAsia"/>
          <w:sz w:val="44"/>
          <w:szCs w:val="44"/>
        </w:rPr>
        <w:t>落实</w:t>
      </w:r>
      <w:r w:rsidRPr="00D34FB3">
        <w:rPr>
          <w:rFonts w:ascii="方正小标宋简体" w:eastAsia="方正小标宋简体" w:hint="eastAsia"/>
          <w:sz w:val="44"/>
          <w:szCs w:val="44"/>
        </w:rPr>
        <w:t>“小金库”“账外账”自查自纠</w:t>
      </w:r>
    </w:p>
    <w:p w:rsidR="00DC2EA6" w:rsidRPr="00D34FB3" w:rsidRDefault="00DC2EA6" w:rsidP="00451E4C"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 w:rsidRPr="00D34FB3">
        <w:rPr>
          <w:rFonts w:ascii="方正小标宋简体" w:eastAsia="方正小标宋简体" w:hint="eastAsia"/>
          <w:sz w:val="44"/>
          <w:szCs w:val="44"/>
        </w:rPr>
        <w:t>工作的通知</w:t>
      </w:r>
    </w:p>
    <w:p w:rsidR="00FD46AB" w:rsidRDefault="00FD46AB" w:rsidP="001C781F">
      <w:pPr>
        <w:jc w:val="center"/>
        <w:rPr>
          <w:rFonts w:ascii="仿宋_GB2312" w:eastAsia="仿宋_GB2312" w:hAnsi="华文仿宋"/>
          <w:sz w:val="32"/>
          <w:szCs w:val="32"/>
        </w:rPr>
      </w:pPr>
    </w:p>
    <w:p w:rsidR="00CD2102" w:rsidRPr="00451E4C" w:rsidRDefault="00DC2EA6" w:rsidP="00451E4C">
      <w:pPr>
        <w:spacing w:line="360" w:lineRule="auto"/>
        <w:rPr>
          <w:rFonts w:ascii="仿宋_GB2312" w:eastAsia="仿宋_GB2312"/>
          <w:sz w:val="32"/>
          <w:szCs w:val="32"/>
        </w:rPr>
      </w:pPr>
      <w:r w:rsidRPr="00451E4C">
        <w:rPr>
          <w:rFonts w:ascii="仿宋_GB2312" w:eastAsia="仿宋_GB2312" w:hint="eastAsia"/>
          <w:sz w:val="32"/>
          <w:szCs w:val="32"/>
        </w:rPr>
        <w:t>各单位：</w:t>
      </w:r>
    </w:p>
    <w:p w:rsidR="00716E9E" w:rsidRPr="00451E4C" w:rsidRDefault="006D76FA" w:rsidP="00451E4C">
      <w:pPr>
        <w:spacing w:line="360" w:lineRule="auto"/>
        <w:ind w:firstLine="540"/>
        <w:jc w:val="left"/>
        <w:rPr>
          <w:rFonts w:ascii="仿宋_GB2312" w:eastAsia="仿宋_GB2312"/>
          <w:sz w:val="32"/>
          <w:szCs w:val="32"/>
        </w:rPr>
      </w:pPr>
      <w:r w:rsidRPr="00451E4C">
        <w:rPr>
          <w:rFonts w:ascii="仿宋_GB2312" w:eastAsia="仿宋_GB2312" w:hint="eastAsia"/>
          <w:sz w:val="32"/>
          <w:szCs w:val="32"/>
        </w:rPr>
        <w:t>学校纪委</w:t>
      </w:r>
      <w:r w:rsidR="00326614" w:rsidRPr="00451E4C">
        <w:rPr>
          <w:rFonts w:ascii="仿宋_GB2312" w:eastAsia="仿宋_GB2312" w:hint="eastAsia"/>
          <w:sz w:val="32"/>
          <w:szCs w:val="32"/>
        </w:rPr>
        <w:t>近日下发了《关于开展“小金库”“账外账”自查自纠工作的通知》</w:t>
      </w:r>
      <w:bookmarkStart w:id="1" w:name="文件编号"/>
      <w:r w:rsidR="00F629A1" w:rsidRPr="00451E4C">
        <w:rPr>
          <w:rFonts w:ascii="仿宋_GB2312" w:eastAsia="仿宋_GB2312" w:hint="eastAsia"/>
          <w:sz w:val="32"/>
          <w:szCs w:val="32"/>
        </w:rPr>
        <w:t>（中矿纪委〔2017〕1</w:t>
      </w:r>
      <w:bookmarkEnd w:id="1"/>
      <w:r w:rsidR="00F629A1" w:rsidRPr="00451E4C">
        <w:rPr>
          <w:rFonts w:ascii="仿宋_GB2312" w:eastAsia="仿宋_GB2312" w:hint="eastAsia"/>
          <w:sz w:val="32"/>
          <w:szCs w:val="32"/>
        </w:rPr>
        <w:t>号）</w:t>
      </w:r>
      <w:r w:rsidRPr="00451E4C">
        <w:rPr>
          <w:rFonts w:ascii="仿宋_GB2312" w:eastAsia="仿宋_GB2312" w:hint="eastAsia"/>
          <w:sz w:val="32"/>
          <w:szCs w:val="32"/>
        </w:rPr>
        <w:t>，</w:t>
      </w:r>
      <w:r w:rsidR="00326614" w:rsidRPr="00451E4C">
        <w:rPr>
          <w:rFonts w:ascii="仿宋_GB2312" w:eastAsia="仿宋_GB2312" w:hint="eastAsia"/>
          <w:sz w:val="32"/>
          <w:szCs w:val="32"/>
        </w:rPr>
        <w:t>为落实校纪委通知精神，提出如下</w:t>
      </w:r>
      <w:r w:rsidR="00077AEA" w:rsidRPr="00451E4C">
        <w:rPr>
          <w:rFonts w:ascii="仿宋_GB2312" w:eastAsia="仿宋_GB2312" w:hint="eastAsia"/>
          <w:sz w:val="32"/>
          <w:szCs w:val="32"/>
        </w:rPr>
        <w:t>要求</w:t>
      </w:r>
      <w:r w:rsidR="00326614" w:rsidRPr="00451E4C">
        <w:rPr>
          <w:rFonts w:ascii="仿宋_GB2312" w:eastAsia="仿宋_GB2312" w:hint="eastAsia"/>
          <w:sz w:val="32"/>
          <w:szCs w:val="32"/>
        </w:rPr>
        <w:t>：</w:t>
      </w:r>
    </w:p>
    <w:p w:rsidR="00326614" w:rsidRPr="00451E4C" w:rsidRDefault="00716E9E" w:rsidP="00451E4C">
      <w:pPr>
        <w:spacing w:line="360" w:lineRule="auto"/>
        <w:ind w:firstLine="540"/>
        <w:jc w:val="left"/>
        <w:rPr>
          <w:rFonts w:ascii="仿宋_GB2312" w:eastAsia="仿宋_GB2312"/>
          <w:sz w:val="32"/>
          <w:szCs w:val="32"/>
        </w:rPr>
      </w:pPr>
      <w:r w:rsidRPr="00451E4C">
        <w:rPr>
          <w:rFonts w:ascii="仿宋_GB2312" w:eastAsia="仿宋_GB2312" w:hint="eastAsia"/>
          <w:sz w:val="32"/>
          <w:szCs w:val="32"/>
        </w:rPr>
        <w:t>1、</w:t>
      </w:r>
      <w:r w:rsidR="009B1F60" w:rsidRPr="00451E4C">
        <w:rPr>
          <w:rFonts w:ascii="仿宋_GB2312" w:eastAsia="仿宋_GB2312" w:hint="eastAsia"/>
          <w:sz w:val="32"/>
          <w:szCs w:val="32"/>
        </w:rPr>
        <w:t>自查范围包括不按规定纳入学校财务统一管理，脱离学校监管，目前仍在其单位或部门内部自行存放支配的所有账外资金。</w:t>
      </w:r>
    </w:p>
    <w:p w:rsidR="00077AEA" w:rsidRPr="00451E4C" w:rsidRDefault="00716E9E" w:rsidP="00451E4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51E4C">
        <w:rPr>
          <w:rFonts w:ascii="仿宋_GB2312" w:eastAsia="仿宋_GB2312" w:hint="eastAsia"/>
          <w:sz w:val="32"/>
          <w:szCs w:val="32"/>
        </w:rPr>
        <w:t>2、</w:t>
      </w:r>
      <w:r w:rsidR="00264BB9" w:rsidRPr="00451E4C">
        <w:rPr>
          <w:rFonts w:ascii="仿宋_GB2312" w:eastAsia="仿宋_GB2312" w:hint="eastAsia"/>
          <w:sz w:val="32"/>
          <w:szCs w:val="32"/>
        </w:rPr>
        <w:t>各单位</w:t>
      </w:r>
      <w:r w:rsidR="00077AEA" w:rsidRPr="00451E4C">
        <w:rPr>
          <w:rFonts w:ascii="仿宋_GB2312" w:eastAsia="仿宋_GB2312" w:hint="eastAsia"/>
          <w:sz w:val="32"/>
          <w:szCs w:val="32"/>
        </w:rPr>
        <w:t>对本单位是否存在公款不入学校财务账户及是否存在</w:t>
      </w:r>
      <w:r w:rsidR="00326614" w:rsidRPr="00451E4C">
        <w:rPr>
          <w:rFonts w:ascii="仿宋_GB2312" w:eastAsia="仿宋_GB2312" w:hint="eastAsia"/>
          <w:sz w:val="32"/>
          <w:szCs w:val="32"/>
        </w:rPr>
        <w:t>未经学校许可的收费项目情况进行一次全面彻底自查自纠，将自查自纠情况填入</w:t>
      </w:r>
      <w:r w:rsidR="00077AEA" w:rsidRPr="00451E4C">
        <w:rPr>
          <w:rFonts w:ascii="仿宋_GB2312" w:eastAsia="仿宋_GB2312" w:hint="eastAsia"/>
          <w:sz w:val="32"/>
          <w:szCs w:val="32"/>
        </w:rPr>
        <w:t>《“小金库</w:t>
      </w:r>
      <w:r w:rsidR="00326614" w:rsidRPr="00451E4C">
        <w:rPr>
          <w:rFonts w:ascii="仿宋_GB2312" w:eastAsia="仿宋_GB2312" w:hint="eastAsia"/>
          <w:sz w:val="32"/>
          <w:szCs w:val="32"/>
        </w:rPr>
        <w:t>”“账外账”自查自纠情况报告表》（无此情况的须进行零报告），并于6月15</w:t>
      </w:r>
      <w:r w:rsidR="00326614" w:rsidRPr="00451E4C">
        <w:rPr>
          <w:rFonts w:ascii="仿宋_GB2312" w:eastAsia="仿宋_GB2312" w:hint="eastAsia"/>
          <w:sz w:val="32"/>
          <w:szCs w:val="32"/>
        </w:rPr>
        <w:lastRenderedPageBreak/>
        <w:t>日前</w:t>
      </w:r>
      <w:r w:rsidR="00077AEA" w:rsidRPr="00451E4C">
        <w:rPr>
          <w:rFonts w:ascii="仿宋_GB2312" w:eastAsia="仿宋_GB2312" w:hint="eastAsia"/>
          <w:sz w:val="32"/>
          <w:szCs w:val="32"/>
        </w:rPr>
        <w:t>将《报告表》纸质版报送到总务部416室（联系人：闫光，电话：83592399）；电子版发送邮箱</w:t>
      </w:r>
      <w:hyperlink r:id="rId6" w:history="1">
        <w:r w:rsidR="00077AEA" w:rsidRPr="00451E4C">
          <w:rPr>
            <w:rFonts w:ascii="仿宋_GB2312" w:eastAsia="仿宋_GB2312" w:hint="eastAsia"/>
            <w:sz w:val="32"/>
            <w:szCs w:val="32"/>
          </w:rPr>
          <w:t>zhljgzhx@126.com</w:t>
        </w:r>
      </w:hyperlink>
      <w:r w:rsidR="00F613AD" w:rsidRPr="00451E4C">
        <w:rPr>
          <w:rFonts w:ascii="仿宋_GB2312" w:eastAsia="仿宋_GB2312" w:hint="eastAsia"/>
          <w:sz w:val="32"/>
          <w:szCs w:val="32"/>
        </w:rPr>
        <w:t>。</w:t>
      </w:r>
    </w:p>
    <w:p w:rsidR="003F3DDD" w:rsidRPr="00451E4C" w:rsidRDefault="00716E9E" w:rsidP="00451E4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51E4C">
        <w:rPr>
          <w:rFonts w:ascii="仿宋_GB2312" w:eastAsia="仿宋_GB2312" w:hint="eastAsia"/>
          <w:sz w:val="32"/>
          <w:szCs w:val="32"/>
        </w:rPr>
        <w:t>3、</w:t>
      </w:r>
      <w:r w:rsidR="009B1F60" w:rsidRPr="00451E4C">
        <w:rPr>
          <w:rFonts w:ascii="仿宋_GB2312" w:eastAsia="仿宋_GB2312" w:hint="eastAsia"/>
          <w:sz w:val="32"/>
          <w:szCs w:val="32"/>
        </w:rPr>
        <w:t>各单位要认真如实填写《“小金库”“账外账”自查自纠情况报告表》，不得有瞒报、错报、漏报的情况。</w:t>
      </w:r>
      <w:r w:rsidR="003F3DDD" w:rsidRPr="00451E4C">
        <w:rPr>
          <w:rFonts w:ascii="仿宋_GB2312" w:eastAsia="仿宋_GB2312" w:hint="eastAsia"/>
          <w:sz w:val="32"/>
          <w:szCs w:val="32"/>
        </w:rPr>
        <w:t>学校纪检监察等部门将通过开展巡查、专项核查等方式对各单位、部门是否还存在“小金库”、“账外账”的情况进行检查，若发现还有自行存放支配账外资金的现象，将依纪依规对相关责任人员进行严肃处理。</w:t>
      </w:r>
    </w:p>
    <w:p w:rsidR="003F3DDD" w:rsidRPr="00451E4C" w:rsidRDefault="008815F0" w:rsidP="00451E4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51E4C">
        <w:rPr>
          <w:rFonts w:ascii="仿宋_GB2312" w:eastAsia="仿宋_GB2312" w:hint="eastAsia"/>
          <w:sz w:val="32"/>
          <w:szCs w:val="32"/>
        </w:rPr>
        <w:t>特此通知</w:t>
      </w:r>
    </w:p>
    <w:p w:rsidR="008815F0" w:rsidRPr="00451E4C" w:rsidRDefault="008815F0" w:rsidP="00451E4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51E4C">
        <w:rPr>
          <w:rFonts w:ascii="仿宋_GB2312" w:eastAsia="仿宋_GB2312" w:hint="eastAsia"/>
          <w:sz w:val="32"/>
          <w:szCs w:val="32"/>
        </w:rPr>
        <w:t>附件：总务部“小金库”“账外账”自查自纠情况报告表</w:t>
      </w:r>
    </w:p>
    <w:p w:rsidR="008815F0" w:rsidRPr="00451E4C" w:rsidRDefault="008815F0" w:rsidP="00451E4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6A76F7" w:rsidRPr="00451E4C" w:rsidRDefault="006A76F7" w:rsidP="00451E4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CA5B74" w:rsidRDefault="00CA5B74" w:rsidP="00451E4C">
      <w:pPr>
        <w:spacing w:line="360" w:lineRule="auto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CA5B74" w:rsidRDefault="00CA5B74" w:rsidP="00451E4C">
      <w:pPr>
        <w:spacing w:line="360" w:lineRule="auto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CA5B74" w:rsidRDefault="00CA5B74" w:rsidP="00451E4C">
      <w:pPr>
        <w:spacing w:line="360" w:lineRule="auto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6A76F7" w:rsidRPr="00451E4C" w:rsidRDefault="00FD720B" w:rsidP="00451E4C">
      <w:pPr>
        <w:spacing w:line="360" w:lineRule="auto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总务</w:t>
      </w:r>
      <w:r w:rsidR="006A76F7" w:rsidRPr="00451E4C">
        <w:rPr>
          <w:rFonts w:ascii="仿宋_GB2312" w:eastAsia="仿宋_GB2312" w:hint="eastAsia"/>
          <w:sz w:val="32"/>
          <w:szCs w:val="32"/>
        </w:rPr>
        <w:t>纪委</w:t>
      </w:r>
    </w:p>
    <w:p w:rsidR="006A76F7" w:rsidRPr="00451E4C" w:rsidRDefault="006A76F7" w:rsidP="00451E4C">
      <w:pPr>
        <w:spacing w:line="360" w:lineRule="auto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451E4C">
        <w:rPr>
          <w:rFonts w:ascii="仿宋_GB2312" w:eastAsia="仿宋_GB2312" w:hint="eastAsia"/>
          <w:sz w:val="32"/>
          <w:szCs w:val="32"/>
        </w:rPr>
        <w:t>2017年6月12日</w:t>
      </w:r>
    </w:p>
    <w:p w:rsidR="00DC2EA6" w:rsidRPr="00451E4C" w:rsidRDefault="00DC2EA6" w:rsidP="00451E4C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537493" w:rsidRDefault="00537493" w:rsidP="00451E4C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537493" w:rsidRPr="00154903" w:rsidRDefault="00537493" w:rsidP="00537493">
      <w:pPr>
        <w:pStyle w:val="a5"/>
        <w:pBdr>
          <w:bottom w:val="single" w:sz="12" w:space="6" w:color="auto"/>
        </w:pBdr>
        <w:spacing w:line="520" w:lineRule="exact"/>
        <w:ind w:firstLineChars="0" w:firstLine="0"/>
        <w:rPr>
          <w:rFonts w:asciiTheme="minorEastAsia" w:eastAsiaTheme="minorEastAsia" w:hAnsiTheme="minorEastAsia"/>
          <w:sz w:val="32"/>
          <w:szCs w:val="32"/>
        </w:rPr>
      </w:pPr>
    </w:p>
    <w:p w:rsidR="00537493" w:rsidRPr="00193A77" w:rsidRDefault="00537493" w:rsidP="00537493">
      <w:pPr>
        <w:pStyle w:val="a5"/>
        <w:pBdr>
          <w:bottom w:val="single" w:sz="12" w:space="6" w:color="auto"/>
        </w:pBdr>
        <w:spacing w:line="520" w:lineRule="exact"/>
        <w:ind w:firstLineChars="0" w:hanging="3"/>
        <w:rPr>
          <w:rFonts w:asciiTheme="minorEastAsia" w:eastAsiaTheme="minorEastAsia" w:hAnsiTheme="minorEastAsia"/>
          <w:sz w:val="32"/>
          <w:szCs w:val="32"/>
        </w:rPr>
      </w:pPr>
      <w:r w:rsidRPr="00193A77">
        <w:rPr>
          <w:rFonts w:asciiTheme="minorEastAsia" w:eastAsiaTheme="minorEastAsia" w:hAnsiTheme="minorEastAsia" w:hint="eastAsia"/>
          <w:sz w:val="32"/>
          <w:szCs w:val="32"/>
        </w:rPr>
        <w:t>中国矿业大学</w:t>
      </w:r>
      <w:r>
        <w:rPr>
          <w:rFonts w:asciiTheme="minorEastAsia" w:eastAsiaTheme="minorEastAsia" w:hAnsiTheme="minorEastAsia" w:hint="eastAsia"/>
          <w:sz w:val="32"/>
          <w:szCs w:val="32"/>
        </w:rPr>
        <w:t>总务部</w:t>
      </w:r>
      <w:r w:rsidRPr="00193A77">
        <w:rPr>
          <w:rFonts w:asciiTheme="minorEastAsia" w:eastAsiaTheme="minorEastAsia" w:hAnsiTheme="minorEastAsia" w:hint="eastAsia"/>
          <w:sz w:val="32"/>
          <w:szCs w:val="32"/>
        </w:rPr>
        <w:t xml:space="preserve">          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   </w:t>
      </w:r>
      <w:r w:rsidRPr="00193A77">
        <w:rPr>
          <w:rFonts w:asciiTheme="minorEastAsia" w:eastAsiaTheme="minorEastAsia" w:hAnsiTheme="minorEastAsia" w:hint="eastAsia"/>
          <w:sz w:val="32"/>
          <w:szCs w:val="32"/>
        </w:rPr>
        <w:t>201</w:t>
      </w:r>
      <w:r w:rsidR="00C13797">
        <w:rPr>
          <w:rFonts w:asciiTheme="minorEastAsia" w:eastAsiaTheme="minorEastAsia" w:hAnsiTheme="minorEastAsia" w:hint="eastAsia"/>
          <w:sz w:val="32"/>
          <w:szCs w:val="32"/>
        </w:rPr>
        <w:t>7</w:t>
      </w:r>
      <w:r w:rsidRPr="00193A77">
        <w:rPr>
          <w:rFonts w:asciiTheme="minorEastAsia" w:eastAsiaTheme="minorEastAsia" w:hAnsiTheme="minorEastAsia" w:hint="eastAsia"/>
          <w:sz w:val="32"/>
          <w:szCs w:val="32"/>
        </w:rPr>
        <w:t>年</w:t>
      </w:r>
      <w:r w:rsidR="00C13797">
        <w:rPr>
          <w:rFonts w:asciiTheme="minorEastAsia" w:eastAsiaTheme="minorEastAsia" w:hAnsiTheme="minorEastAsia" w:hint="eastAsia"/>
          <w:sz w:val="32"/>
          <w:szCs w:val="32"/>
        </w:rPr>
        <w:t>6</w:t>
      </w:r>
      <w:r w:rsidRPr="00193A77">
        <w:rPr>
          <w:rFonts w:asciiTheme="minorEastAsia" w:eastAsiaTheme="minorEastAsia" w:hAnsiTheme="minorEastAsia" w:hint="eastAsia"/>
          <w:sz w:val="32"/>
          <w:szCs w:val="32"/>
        </w:rPr>
        <w:t>月</w:t>
      </w:r>
      <w:r w:rsidR="005E5520">
        <w:rPr>
          <w:rFonts w:asciiTheme="minorEastAsia" w:eastAsiaTheme="minorEastAsia" w:hAnsiTheme="minorEastAsia" w:hint="eastAsia"/>
          <w:sz w:val="32"/>
          <w:szCs w:val="32"/>
        </w:rPr>
        <w:t>12</w:t>
      </w:r>
      <w:r w:rsidRPr="00193A77">
        <w:rPr>
          <w:rFonts w:asciiTheme="minorEastAsia" w:eastAsiaTheme="minorEastAsia" w:hAnsiTheme="minorEastAsia" w:hint="eastAsia"/>
          <w:sz w:val="32"/>
          <w:szCs w:val="32"/>
        </w:rPr>
        <w:t>日印发</w:t>
      </w:r>
    </w:p>
    <w:p w:rsidR="004A408F" w:rsidRPr="00C871C5" w:rsidRDefault="004A408F" w:rsidP="00451E4C">
      <w:pPr>
        <w:spacing w:line="360" w:lineRule="auto"/>
        <w:jc w:val="left"/>
        <w:rPr>
          <w:rFonts w:ascii="仿宋_GB2312" w:eastAsia="仿宋_GB2312" w:hAnsi="黑体"/>
          <w:sz w:val="28"/>
          <w:szCs w:val="28"/>
        </w:rPr>
      </w:pPr>
      <w:r w:rsidRPr="00C871C5">
        <w:rPr>
          <w:rFonts w:ascii="仿宋_GB2312" w:eastAsia="仿宋_GB2312" w:hAnsi="黑体" w:hint="eastAsia"/>
          <w:sz w:val="28"/>
          <w:szCs w:val="28"/>
        </w:rPr>
        <w:lastRenderedPageBreak/>
        <w:t xml:space="preserve">附件： </w:t>
      </w:r>
    </w:p>
    <w:p w:rsidR="004A408F" w:rsidRPr="00C63C2F" w:rsidRDefault="004A408F" w:rsidP="006E479E">
      <w:pPr>
        <w:jc w:val="center"/>
        <w:rPr>
          <w:rFonts w:ascii="仿宋_GB2312" w:eastAsia="仿宋_GB2312" w:hAnsi="黑体"/>
          <w:b/>
          <w:sz w:val="28"/>
          <w:szCs w:val="28"/>
        </w:rPr>
      </w:pPr>
      <w:r w:rsidRPr="00C63C2F">
        <w:rPr>
          <w:rFonts w:ascii="仿宋_GB2312" w:eastAsia="仿宋_GB2312" w:hAnsi="黑体" w:hint="eastAsia"/>
          <w:b/>
          <w:sz w:val="28"/>
          <w:szCs w:val="28"/>
        </w:rPr>
        <w:t>“小金库”、“账外账”自查自纠情况报告表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8"/>
        <w:gridCol w:w="6107"/>
      </w:tblGrid>
      <w:tr w:rsidR="004A408F" w:rsidRPr="00C871C5" w:rsidTr="006E479E">
        <w:trPr>
          <w:trHeight w:val="662"/>
        </w:trPr>
        <w:tc>
          <w:tcPr>
            <w:tcW w:w="2648" w:type="dxa"/>
            <w:shd w:val="clear" w:color="auto" w:fill="auto"/>
            <w:vAlign w:val="center"/>
          </w:tcPr>
          <w:p w:rsidR="004A408F" w:rsidRPr="00C871C5" w:rsidRDefault="004A408F" w:rsidP="006E479E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C871C5">
              <w:rPr>
                <w:rFonts w:ascii="仿宋_GB2312" w:eastAsia="仿宋_GB2312" w:hint="eastAsia"/>
                <w:kern w:val="0"/>
                <w:sz w:val="28"/>
                <w:szCs w:val="28"/>
              </w:rPr>
              <w:t>单位名称（盖章）</w:t>
            </w:r>
          </w:p>
        </w:tc>
        <w:tc>
          <w:tcPr>
            <w:tcW w:w="6107" w:type="dxa"/>
            <w:shd w:val="clear" w:color="auto" w:fill="auto"/>
          </w:tcPr>
          <w:p w:rsidR="004A408F" w:rsidRPr="00C871C5" w:rsidRDefault="004A408F" w:rsidP="006E479E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4A408F" w:rsidRPr="00C871C5" w:rsidTr="006E479E">
        <w:trPr>
          <w:trHeight w:val="1181"/>
        </w:trPr>
        <w:tc>
          <w:tcPr>
            <w:tcW w:w="2648" w:type="dxa"/>
            <w:shd w:val="clear" w:color="auto" w:fill="auto"/>
            <w:vAlign w:val="center"/>
          </w:tcPr>
          <w:p w:rsidR="004A408F" w:rsidRPr="00C871C5" w:rsidRDefault="004A408F" w:rsidP="006E479E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C871C5">
              <w:rPr>
                <w:rFonts w:ascii="仿宋_GB2312" w:eastAsia="仿宋_GB2312" w:hint="eastAsia"/>
                <w:kern w:val="0"/>
                <w:sz w:val="28"/>
                <w:szCs w:val="28"/>
              </w:rPr>
              <w:t>是否有“小金库”、“账外账”</w:t>
            </w:r>
          </w:p>
        </w:tc>
        <w:tc>
          <w:tcPr>
            <w:tcW w:w="6107" w:type="dxa"/>
            <w:shd w:val="clear" w:color="auto" w:fill="auto"/>
          </w:tcPr>
          <w:p w:rsidR="004A408F" w:rsidRPr="00C871C5" w:rsidRDefault="004A408F" w:rsidP="006E479E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4A408F" w:rsidRPr="00C871C5" w:rsidRDefault="004A408F" w:rsidP="006E479E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4A408F" w:rsidRPr="00C871C5" w:rsidTr="006E479E">
        <w:trPr>
          <w:trHeight w:val="1487"/>
        </w:trPr>
        <w:tc>
          <w:tcPr>
            <w:tcW w:w="2648" w:type="dxa"/>
            <w:shd w:val="clear" w:color="auto" w:fill="auto"/>
            <w:vAlign w:val="center"/>
          </w:tcPr>
          <w:p w:rsidR="004A408F" w:rsidRPr="00C871C5" w:rsidRDefault="004A408F" w:rsidP="006E479E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C871C5">
              <w:rPr>
                <w:rFonts w:ascii="仿宋_GB2312" w:eastAsia="仿宋_GB2312" w:hint="eastAsia"/>
                <w:kern w:val="0"/>
                <w:sz w:val="28"/>
                <w:szCs w:val="28"/>
              </w:rPr>
              <w:t>“小金库”、“账外账”是否全额上缴</w:t>
            </w:r>
          </w:p>
        </w:tc>
        <w:tc>
          <w:tcPr>
            <w:tcW w:w="6107" w:type="dxa"/>
            <w:shd w:val="clear" w:color="auto" w:fill="auto"/>
          </w:tcPr>
          <w:p w:rsidR="004A408F" w:rsidRPr="00C871C5" w:rsidRDefault="004A408F" w:rsidP="006E479E">
            <w:pPr>
              <w:rPr>
                <w:rFonts w:ascii="仿宋_GB2312" w:eastAsia="仿宋_GB2312" w:hAnsi="华文楷体"/>
                <w:kern w:val="0"/>
                <w:sz w:val="28"/>
                <w:szCs w:val="28"/>
              </w:rPr>
            </w:pPr>
          </w:p>
        </w:tc>
      </w:tr>
      <w:tr w:rsidR="004A408F" w:rsidRPr="00C871C5" w:rsidTr="006E479E">
        <w:trPr>
          <w:trHeight w:val="2017"/>
        </w:trPr>
        <w:tc>
          <w:tcPr>
            <w:tcW w:w="2648" w:type="dxa"/>
            <w:shd w:val="clear" w:color="auto" w:fill="auto"/>
            <w:vAlign w:val="center"/>
          </w:tcPr>
          <w:p w:rsidR="004A408F" w:rsidRPr="00C871C5" w:rsidRDefault="004A408F" w:rsidP="006E479E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C871C5">
              <w:rPr>
                <w:rFonts w:ascii="仿宋_GB2312" w:eastAsia="仿宋_GB2312" w:hint="eastAsia"/>
                <w:kern w:val="0"/>
                <w:sz w:val="28"/>
                <w:szCs w:val="28"/>
              </w:rPr>
              <w:t>是否存在未经学校许可的收费项目（若有，说明具体情况）</w:t>
            </w:r>
          </w:p>
        </w:tc>
        <w:tc>
          <w:tcPr>
            <w:tcW w:w="6107" w:type="dxa"/>
            <w:shd w:val="clear" w:color="auto" w:fill="auto"/>
          </w:tcPr>
          <w:p w:rsidR="004A408F" w:rsidRPr="00C871C5" w:rsidRDefault="004A408F" w:rsidP="006E479E">
            <w:pPr>
              <w:rPr>
                <w:rFonts w:ascii="仿宋_GB2312" w:eastAsia="仿宋_GB2312" w:hAnsi="华文楷体"/>
                <w:kern w:val="0"/>
                <w:sz w:val="28"/>
                <w:szCs w:val="28"/>
              </w:rPr>
            </w:pPr>
          </w:p>
        </w:tc>
      </w:tr>
      <w:tr w:rsidR="004A408F" w:rsidRPr="00C871C5" w:rsidTr="006E479E">
        <w:trPr>
          <w:trHeight w:val="2070"/>
        </w:trPr>
        <w:tc>
          <w:tcPr>
            <w:tcW w:w="2648" w:type="dxa"/>
            <w:shd w:val="clear" w:color="auto" w:fill="auto"/>
            <w:vAlign w:val="center"/>
          </w:tcPr>
          <w:p w:rsidR="004A408F" w:rsidRPr="00C871C5" w:rsidRDefault="004A408F" w:rsidP="006E479E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C871C5">
              <w:rPr>
                <w:rFonts w:ascii="仿宋_GB2312" w:eastAsia="仿宋_GB2312" w:hint="eastAsia"/>
                <w:kern w:val="0"/>
                <w:sz w:val="28"/>
                <w:szCs w:val="28"/>
              </w:rPr>
              <w:t>填表人</w:t>
            </w:r>
          </w:p>
        </w:tc>
        <w:tc>
          <w:tcPr>
            <w:tcW w:w="6107" w:type="dxa"/>
            <w:shd w:val="clear" w:color="auto" w:fill="auto"/>
          </w:tcPr>
          <w:p w:rsidR="004A408F" w:rsidRPr="00C871C5" w:rsidRDefault="004A408F" w:rsidP="006E479E">
            <w:pPr>
              <w:rPr>
                <w:rFonts w:ascii="仿宋_GB2312" w:eastAsia="仿宋_GB2312" w:hAnsi="华文楷体"/>
                <w:kern w:val="0"/>
                <w:sz w:val="28"/>
                <w:szCs w:val="28"/>
              </w:rPr>
            </w:pPr>
            <w:r w:rsidRPr="00C871C5">
              <w:rPr>
                <w:rFonts w:ascii="仿宋_GB2312" w:eastAsia="仿宋_GB2312" w:hAnsi="华文楷体" w:hint="eastAsia"/>
                <w:kern w:val="0"/>
                <w:sz w:val="28"/>
                <w:szCs w:val="28"/>
              </w:rPr>
              <w:t>能否承诺：填写的所有内容准确无误，没有瞒报、错报、漏报。</w:t>
            </w:r>
          </w:p>
          <w:p w:rsidR="004A408F" w:rsidRPr="00C871C5" w:rsidRDefault="004A408F" w:rsidP="006E479E">
            <w:pPr>
              <w:ind w:firstLineChars="300" w:firstLine="840"/>
              <w:rPr>
                <w:rFonts w:ascii="仿宋_GB2312" w:eastAsia="仿宋_GB2312" w:hAnsi="华文楷体"/>
                <w:kern w:val="0"/>
                <w:sz w:val="28"/>
                <w:szCs w:val="28"/>
              </w:rPr>
            </w:pPr>
            <w:r w:rsidRPr="00C871C5">
              <w:rPr>
                <w:rFonts w:ascii="仿宋_GB2312" w:eastAsia="仿宋_GB2312" w:hAnsi="华文楷体" w:hint="eastAsia"/>
                <w:kern w:val="0"/>
                <w:sz w:val="28"/>
                <w:szCs w:val="28"/>
              </w:rPr>
              <w:t xml:space="preserve"> 签名：            年    月    日</w:t>
            </w:r>
          </w:p>
        </w:tc>
      </w:tr>
      <w:tr w:rsidR="004A408F" w:rsidRPr="00C871C5" w:rsidTr="006E479E">
        <w:trPr>
          <w:trHeight w:val="2167"/>
        </w:trPr>
        <w:tc>
          <w:tcPr>
            <w:tcW w:w="2648" w:type="dxa"/>
            <w:shd w:val="clear" w:color="auto" w:fill="auto"/>
            <w:vAlign w:val="center"/>
          </w:tcPr>
          <w:p w:rsidR="004A408F" w:rsidRPr="00C871C5" w:rsidRDefault="004A408F" w:rsidP="006E479E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C871C5">
              <w:rPr>
                <w:rFonts w:ascii="仿宋_GB2312" w:eastAsia="仿宋_GB2312" w:hint="eastAsia"/>
                <w:kern w:val="0"/>
                <w:sz w:val="28"/>
                <w:szCs w:val="28"/>
              </w:rPr>
              <w:t>主管（中心主任）</w:t>
            </w:r>
          </w:p>
        </w:tc>
        <w:tc>
          <w:tcPr>
            <w:tcW w:w="6107" w:type="dxa"/>
            <w:shd w:val="clear" w:color="auto" w:fill="auto"/>
          </w:tcPr>
          <w:p w:rsidR="004A408F" w:rsidRPr="00C871C5" w:rsidRDefault="004A408F" w:rsidP="006E479E">
            <w:pPr>
              <w:rPr>
                <w:rFonts w:ascii="仿宋_GB2312" w:eastAsia="仿宋_GB2312" w:hAnsi="华文楷体"/>
                <w:kern w:val="0"/>
                <w:sz w:val="28"/>
                <w:szCs w:val="28"/>
              </w:rPr>
            </w:pPr>
            <w:r w:rsidRPr="00C871C5">
              <w:rPr>
                <w:rFonts w:ascii="仿宋_GB2312" w:eastAsia="仿宋_GB2312" w:hAnsi="华文楷体" w:hint="eastAsia"/>
                <w:kern w:val="0"/>
                <w:sz w:val="28"/>
                <w:szCs w:val="28"/>
              </w:rPr>
              <w:t>能否承诺：填写的所有内容准确无误，没有瞒报、错报、漏报。</w:t>
            </w:r>
          </w:p>
          <w:p w:rsidR="004A408F" w:rsidRPr="00C871C5" w:rsidRDefault="004A408F" w:rsidP="006E479E">
            <w:pPr>
              <w:ind w:firstLineChars="150" w:firstLine="420"/>
              <w:rPr>
                <w:rFonts w:ascii="仿宋_GB2312" w:eastAsia="仿宋_GB2312" w:hAnsi="华文楷体"/>
                <w:kern w:val="0"/>
                <w:sz w:val="28"/>
                <w:szCs w:val="28"/>
              </w:rPr>
            </w:pPr>
            <w:r w:rsidRPr="00C871C5">
              <w:rPr>
                <w:rFonts w:ascii="仿宋_GB2312" w:eastAsia="仿宋_GB2312" w:hAnsi="华文楷体" w:hint="eastAsia"/>
                <w:kern w:val="0"/>
                <w:sz w:val="28"/>
                <w:szCs w:val="28"/>
              </w:rPr>
              <w:t xml:space="preserve">    签名：             年    月    日</w:t>
            </w:r>
          </w:p>
        </w:tc>
      </w:tr>
      <w:tr w:rsidR="004A408F" w:rsidRPr="00C871C5" w:rsidTr="006E479E">
        <w:trPr>
          <w:trHeight w:val="2073"/>
        </w:trPr>
        <w:tc>
          <w:tcPr>
            <w:tcW w:w="2648" w:type="dxa"/>
            <w:shd w:val="clear" w:color="auto" w:fill="auto"/>
            <w:vAlign w:val="center"/>
          </w:tcPr>
          <w:p w:rsidR="004A408F" w:rsidRPr="00C871C5" w:rsidRDefault="004A408F" w:rsidP="006E479E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C871C5">
              <w:rPr>
                <w:rFonts w:ascii="仿宋_GB2312" w:eastAsia="仿宋_GB2312" w:hint="eastAsia"/>
                <w:kern w:val="0"/>
                <w:sz w:val="28"/>
                <w:szCs w:val="28"/>
              </w:rPr>
              <w:t>分管部领导</w:t>
            </w:r>
          </w:p>
        </w:tc>
        <w:tc>
          <w:tcPr>
            <w:tcW w:w="6107" w:type="dxa"/>
            <w:shd w:val="clear" w:color="auto" w:fill="auto"/>
          </w:tcPr>
          <w:p w:rsidR="004A408F" w:rsidRPr="00C871C5" w:rsidRDefault="004A408F" w:rsidP="006E479E">
            <w:pPr>
              <w:rPr>
                <w:rFonts w:ascii="仿宋_GB2312" w:eastAsia="仿宋_GB2312" w:hAnsi="华文楷体"/>
                <w:kern w:val="0"/>
                <w:sz w:val="28"/>
                <w:szCs w:val="28"/>
              </w:rPr>
            </w:pPr>
            <w:r w:rsidRPr="00C871C5">
              <w:rPr>
                <w:rFonts w:ascii="仿宋_GB2312" w:eastAsia="仿宋_GB2312" w:hAnsi="华文楷体" w:hint="eastAsia"/>
                <w:kern w:val="0"/>
                <w:sz w:val="28"/>
                <w:szCs w:val="28"/>
              </w:rPr>
              <w:t>能否确认：本单位填报的内容准确无误，没有瞒报、错报、漏报。</w:t>
            </w:r>
          </w:p>
          <w:p w:rsidR="004A408F" w:rsidRPr="00C871C5" w:rsidRDefault="004A408F" w:rsidP="006E479E">
            <w:pPr>
              <w:rPr>
                <w:rFonts w:ascii="仿宋_GB2312" w:eastAsia="仿宋_GB2312" w:hAnsi="华文楷体"/>
                <w:kern w:val="0"/>
                <w:sz w:val="28"/>
                <w:szCs w:val="28"/>
              </w:rPr>
            </w:pPr>
          </w:p>
          <w:p w:rsidR="004A408F" w:rsidRPr="00C871C5" w:rsidRDefault="004A408F" w:rsidP="006E479E">
            <w:pPr>
              <w:ind w:firstLineChars="150" w:firstLine="420"/>
              <w:rPr>
                <w:rFonts w:ascii="仿宋_GB2312" w:eastAsia="仿宋_GB2312" w:hAnsi="华文楷体"/>
                <w:kern w:val="0"/>
                <w:sz w:val="28"/>
                <w:szCs w:val="28"/>
              </w:rPr>
            </w:pPr>
            <w:r w:rsidRPr="00C871C5">
              <w:rPr>
                <w:rFonts w:ascii="仿宋_GB2312" w:eastAsia="仿宋_GB2312" w:hAnsi="华文楷体" w:hint="eastAsia"/>
                <w:kern w:val="0"/>
                <w:sz w:val="28"/>
                <w:szCs w:val="28"/>
              </w:rPr>
              <w:t>签名（盖章）：              年    月    日</w:t>
            </w:r>
          </w:p>
        </w:tc>
      </w:tr>
    </w:tbl>
    <w:p w:rsidR="004A408F" w:rsidRPr="00C871C5" w:rsidRDefault="004A408F" w:rsidP="00E76BF7">
      <w:pPr>
        <w:spacing w:line="360" w:lineRule="auto"/>
        <w:rPr>
          <w:rFonts w:ascii="仿宋_GB2312" w:eastAsia="仿宋_GB2312"/>
          <w:sz w:val="28"/>
          <w:szCs w:val="28"/>
        </w:rPr>
      </w:pPr>
    </w:p>
    <w:sectPr w:rsidR="004A408F" w:rsidRPr="00C871C5" w:rsidSect="00CD21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68F" w:rsidRDefault="0033468F" w:rsidP="00326614">
      <w:r>
        <w:separator/>
      </w:r>
    </w:p>
  </w:endnote>
  <w:endnote w:type="continuationSeparator" w:id="1">
    <w:p w:rsidR="0033468F" w:rsidRDefault="0033468F" w:rsidP="00326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520" w:rsidRDefault="005E552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520" w:rsidRDefault="005E552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520" w:rsidRDefault="005E552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68F" w:rsidRDefault="0033468F" w:rsidP="00326614">
      <w:r>
        <w:separator/>
      </w:r>
    </w:p>
  </w:footnote>
  <w:footnote w:type="continuationSeparator" w:id="1">
    <w:p w:rsidR="0033468F" w:rsidRDefault="0033468F" w:rsidP="003266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520" w:rsidRDefault="005E552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645" w:rsidRDefault="00416645" w:rsidP="005E552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520" w:rsidRDefault="005E552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EA6"/>
    <w:rsid w:val="00035238"/>
    <w:rsid w:val="00077AEA"/>
    <w:rsid w:val="001C781F"/>
    <w:rsid w:val="00217808"/>
    <w:rsid w:val="00244353"/>
    <w:rsid w:val="00264BB9"/>
    <w:rsid w:val="00326614"/>
    <w:rsid w:val="0033468F"/>
    <w:rsid w:val="00376DAD"/>
    <w:rsid w:val="003F3DDD"/>
    <w:rsid w:val="003F4AD6"/>
    <w:rsid w:val="00416645"/>
    <w:rsid w:val="004219A0"/>
    <w:rsid w:val="00451E4C"/>
    <w:rsid w:val="004A408F"/>
    <w:rsid w:val="00537493"/>
    <w:rsid w:val="005C5F2B"/>
    <w:rsid w:val="005E4EBE"/>
    <w:rsid w:val="005E5520"/>
    <w:rsid w:val="005E5B6E"/>
    <w:rsid w:val="005F0CC9"/>
    <w:rsid w:val="006A76F7"/>
    <w:rsid w:val="006D76FA"/>
    <w:rsid w:val="006E479E"/>
    <w:rsid w:val="00716E9E"/>
    <w:rsid w:val="00740B17"/>
    <w:rsid w:val="00825E45"/>
    <w:rsid w:val="008815F0"/>
    <w:rsid w:val="008B3E2F"/>
    <w:rsid w:val="008D546F"/>
    <w:rsid w:val="00914913"/>
    <w:rsid w:val="00974FDF"/>
    <w:rsid w:val="009B1F60"/>
    <w:rsid w:val="00AA2744"/>
    <w:rsid w:val="00AA43BD"/>
    <w:rsid w:val="00B2336D"/>
    <w:rsid w:val="00B33ED0"/>
    <w:rsid w:val="00B478BD"/>
    <w:rsid w:val="00B87BE1"/>
    <w:rsid w:val="00BF0BB3"/>
    <w:rsid w:val="00BF1B78"/>
    <w:rsid w:val="00BF3EFB"/>
    <w:rsid w:val="00C13797"/>
    <w:rsid w:val="00C63C2F"/>
    <w:rsid w:val="00C7738E"/>
    <w:rsid w:val="00C871C5"/>
    <w:rsid w:val="00CA5B74"/>
    <w:rsid w:val="00CD2102"/>
    <w:rsid w:val="00D34FB3"/>
    <w:rsid w:val="00D379B5"/>
    <w:rsid w:val="00D470D3"/>
    <w:rsid w:val="00D53A9C"/>
    <w:rsid w:val="00D61E3E"/>
    <w:rsid w:val="00D9604E"/>
    <w:rsid w:val="00DB2B50"/>
    <w:rsid w:val="00DC2EA6"/>
    <w:rsid w:val="00E37800"/>
    <w:rsid w:val="00E65010"/>
    <w:rsid w:val="00E76BF7"/>
    <w:rsid w:val="00F613AD"/>
    <w:rsid w:val="00F629A1"/>
    <w:rsid w:val="00F902D8"/>
    <w:rsid w:val="00FD46AB"/>
    <w:rsid w:val="00FD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2" type="connector" idref="#直接箭头连接符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E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6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661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6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6614"/>
    <w:rPr>
      <w:rFonts w:ascii="Calibri" w:eastAsia="宋体" w:hAnsi="Calibri" w:cs="Times New Roman"/>
      <w:sz w:val="18"/>
      <w:szCs w:val="18"/>
    </w:rPr>
  </w:style>
  <w:style w:type="paragraph" w:styleId="a5">
    <w:name w:val="Body Text Indent"/>
    <w:basedOn w:val="a"/>
    <w:link w:val="Char1"/>
    <w:rsid w:val="00537493"/>
    <w:pPr>
      <w:spacing w:line="360" w:lineRule="auto"/>
      <w:ind w:firstLineChars="171" w:firstLine="359"/>
    </w:pPr>
    <w:rPr>
      <w:rFonts w:ascii="新宋体" w:eastAsia="新宋体" w:hAnsi="新宋体"/>
      <w:szCs w:val="24"/>
    </w:rPr>
  </w:style>
  <w:style w:type="character" w:customStyle="1" w:styleId="Char1">
    <w:name w:val="正文文本缩进 Char"/>
    <w:basedOn w:val="a0"/>
    <w:link w:val="a5"/>
    <w:rsid w:val="00537493"/>
    <w:rPr>
      <w:rFonts w:ascii="新宋体" w:eastAsia="新宋体" w:hAnsi="新宋体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weiban@cumt.edu.cn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141</Words>
  <Characters>805</Characters>
  <Application>Microsoft Office Word</Application>
  <DocSecurity>0</DocSecurity>
  <Lines>6</Lines>
  <Paragraphs>1</Paragraphs>
  <ScaleCrop>false</ScaleCrop>
  <Company>微软中国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微软中国</dc:creator>
  <cp:lastModifiedBy>Microsoft</cp:lastModifiedBy>
  <cp:revision>3</cp:revision>
  <dcterms:created xsi:type="dcterms:W3CDTF">2017-06-13T01:31:00Z</dcterms:created>
  <dcterms:modified xsi:type="dcterms:W3CDTF">2017-06-13T01:32:00Z</dcterms:modified>
</cp:coreProperties>
</file>